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AA0" w:rsidRDefault="008B7AA0" w:rsidP="008B7AA0">
      <w:pPr>
        <w:spacing w:line="480" w:lineRule="auto"/>
        <w:jc w:val="both"/>
        <w:rPr>
          <w:rFonts w:ascii="Times New Roman" w:hAnsi="Times New Roman" w:cs="Times New Roman"/>
          <w:b/>
          <w:sz w:val="24"/>
          <w:szCs w:val="24"/>
        </w:rPr>
      </w:pPr>
      <w:r>
        <w:rPr>
          <w:rFonts w:ascii="Times New Roman" w:hAnsi="Times New Roman" w:cs="Times New Roman"/>
          <w:b/>
          <w:sz w:val="24"/>
          <w:szCs w:val="24"/>
        </w:rPr>
        <w:t>Task 2: Reflection</w:t>
      </w:r>
    </w:p>
    <w:p w:rsidR="008B7AA0" w:rsidRDefault="008B7AA0" w:rsidP="008B7AA0">
      <w:pPr>
        <w:spacing w:line="480" w:lineRule="auto"/>
        <w:jc w:val="both"/>
        <w:rPr>
          <w:rFonts w:ascii="Times New Roman" w:hAnsi="Times New Roman" w:cs="Times New Roman"/>
          <w:b/>
          <w:sz w:val="24"/>
          <w:szCs w:val="24"/>
        </w:rPr>
      </w:pPr>
      <w:r w:rsidRPr="004207A5">
        <w:rPr>
          <w:rFonts w:ascii="Times New Roman" w:hAnsi="Times New Roman" w:cs="Times New Roman"/>
          <w:b/>
          <w:sz w:val="24"/>
          <w:szCs w:val="24"/>
        </w:rPr>
        <w:t>Reflect on the Content Learned Regarding your Problem and the Task</w:t>
      </w:r>
    </w:p>
    <w:p w:rsidR="008B7AA0" w:rsidRDefault="008B7AA0" w:rsidP="008B7AA0">
      <w:pPr>
        <w:spacing w:line="480" w:lineRule="auto"/>
        <w:jc w:val="both"/>
        <w:rPr>
          <w:rFonts w:ascii="Times New Roman" w:hAnsi="Times New Roman" w:cs="Times New Roman"/>
          <w:sz w:val="24"/>
          <w:szCs w:val="24"/>
        </w:rPr>
      </w:pPr>
      <w:r w:rsidRPr="004207A5">
        <w:rPr>
          <w:rFonts w:ascii="Times New Roman" w:hAnsi="Times New Roman" w:cs="Times New Roman"/>
          <w:sz w:val="24"/>
          <w:szCs w:val="24"/>
        </w:rPr>
        <w:t xml:space="preserve">In task two I have learned that people might be opposed to change due to various reasons. People might appear more comfortable with the present, even a miserable present, than they might be with an unknown future. Human beings might tend to be unwilling to change due to the unknown uncertainties that might be held by the future. However, we should all learn from the past and always be optimistic about tomorrow. </w:t>
      </w:r>
    </w:p>
    <w:p w:rsidR="00B565AA" w:rsidRPr="004207A5" w:rsidRDefault="00B565AA" w:rsidP="00B565AA">
      <w:pPr>
        <w:spacing w:line="480" w:lineRule="auto"/>
        <w:jc w:val="both"/>
        <w:rPr>
          <w:rFonts w:ascii="Times New Roman" w:hAnsi="Times New Roman" w:cs="Times New Roman"/>
          <w:b/>
          <w:sz w:val="24"/>
          <w:szCs w:val="24"/>
        </w:rPr>
      </w:pPr>
      <w:r w:rsidRPr="004207A5">
        <w:rPr>
          <w:rFonts w:ascii="Times New Roman" w:hAnsi="Times New Roman" w:cs="Times New Roman"/>
          <w:b/>
          <w:sz w:val="24"/>
          <w:szCs w:val="24"/>
        </w:rPr>
        <w:t>Reflect on the Process you used to augment your Learning and to Problem Solve (Self-evaluate)</w:t>
      </w:r>
    </w:p>
    <w:p w:rsidR="00B565AA" w:rsidRDefault="00B565AA" w:rsidP="00B565AA">
      <w:pPr>
        <w:spacing w:line="480" w:lineRule="auto"/>
        <w:jc w:val="both"/>
        <w:rPr>
          <w:rFonts w:ascii="Times New Roman" w:hAnsi="Times New Roman" w:cs="Times New Roman"/>
          <w:sz w:val="24"/>
          <w:szCs w:val="24"/>
        </w:rPr>
      </w:pPr>
      <w:r w:rsidRPr="004207A5">
        <w:rPr>
          <w:rFonts w:ascii="Times New Roman" w:hAnsi="Times New Roman" w:cs="Times New Roman"/>
          <w:sz w:val="24"/>
          <w:szCs w:val="24"/>
        </w:rPr>
        <w:t xml:space="preserve">In task two, I learned that the implementation of the proposed changes in the curriculum was not easy. It was met with some resistance from a certain section of the employees within the learning institution. In most cases, human beings do not welcome changes, they tend to stick to what is familiar to them. People might also tend to resist change because of what they might have experienced due to changes that were proposed in which they had put their faith in, but then those changes never happened. I decided to take a look at the history of the school, specifically concerning how changes that were implemented ended up. I found out that there were some changes that they had proposed to be implemented and the administration never implemented them. Also, I found out that </w:t>
      </w:r>
      <w:r w:rsidR="00C07958">
        <w:rPr>
          <w:rFonts w:ascii="Times New Roman" w:hAnsi="Times New Roman" w:cs="Times New Roman"/>
          <w:sz w:val="24"/>
          <w:szCs w:val="24"/>
        </w:rPr>
        <w:t>some other changes</w:t>
      </w:r>
      <w:r w:rsidRPr="004207A5">
        <w:rPr>
          <w:rFonts w:ascii="Times New Roman" w:hAnsi="Times New Roman" w:cs="Times New Roman"/>
          <w:sz w:val="24"/>
          <w:szCs w:val="24"/>
        </w:rPr>
        <w:t xml:space="preserve"> resulted in worsening the situation. These two incidences have remained a hindrance to any changes that are proposed. However, I have been keen on taking the rest of the employees and the other interested partners through the substance of change. These substances of change are associated with attributes such as focus and clarity, scope and complexity, desirability, and feasibility (</w:t>
      </w:r>
      <w:proofErr w:type="spellStart"/>
      <w:r w:rsidRPr="004207A5">
        <w:rPr>
          <w:rFonts w:ascii="Times New Roman" w:hAnsi="Times New Roman" w:cs="Times New Roman"/>
          <w:sz w:val="24"/>
          <w:szCs w:val="24"/>
        </w:rPr>
        <w:t>Senge</w:t>
      </w:r>
      <w:proofErr w:type="spellEnd"/>
      <w:r w:rsidRPr="004207A5">
        <w:rPr>
          <w:rFonts w:ascii="Times New Roman" w:hAnsi="Times New Roman" w:cs="Times New Roman"/>
          <w:sz w:val="24"/>
          <w:szCs w:val="24"/>
        </w:rPr>
        <w:t xml:space="preserve">, 2012). I have involved the rest of the team </w:t>
      </w:r>
      <w:r w:rsidRPr="004207A5">
        <w:rPr>
          <w:rFonts w:ascii="Times New Roman" w:hAnsi="Times New Roman" w:cs="Times New Roman"/>
          <w:sz w:val="24"/>
          <w:szCs w:val="24"/>
        </w:rPr>
        <w:lastRenderedPageBreak/>
        <w:t>members in the brainstorming process so that we could contribute ideas and opinions about the changes that were to be made in the curriculum. Once we had noted down all the ideas and opinions regarding the changes, we embarked on discussing as a team so that we could pick on the ones that we thought were the best.</w:t>
      </w:r>
    </w:p>
    <w:p w:rsidR="00D74D07" w:rsidRPr="004207A5" w:rsidRDefault="00D74D07" w:rsidP="00D74D07">
      <w:pPr>
        <w:spacing w:line="480" w:lineRule="auto"/>
        <w:jc w:val="both"/>
        <w:rPr>
          <w:rFonts w:ascii="Times New Roman" w:hAnsi="Times New Roman" w:cs="Times New Roman"/>
          <w:b/>
          <w:sz w:val="24"/>
          <w:szCs w:val="24"/>
        </w:rPr>
      </w:pPr>
      <w:r w:rsidRPr="004207A5">
        <w:rPr>
          <w:rFonts w:ascii="Times New Roman" w:hAnsi="Times New Roman" w:cs="Times New Roman"/>
          <w:b/>
          <w:sz w:val="24"/>
          <w:szCs w:val="24"/>
        </w:rPr>
        <w:t>Reflect on the Change of your Assumptions about the Problem, the System and the Solution</w:t>
      </w:r>
    </w:p>
    <w:p w:rsidR="00D74D07" w:rsidRDefault="00D74D07" w:rsidP="00D74D07">
      <w:pPr>
        <w:spacing w:line="480" w:lineRule="auto"/>
        <w:jc w:val="both"/>
        <w:rPr>
          <w:rFonts w:ascii="Times New Roman" w:hAnsi="Times New Roman" w:cs="Times New Roman"/>
          <w:sz w:val="24"/>
          <w:szCs w:val="24"/>
        </w:rPr>
      </w:pPr>
      <w:r w:rsidRPr="004207A5">
        <w:rPr>
          <w:rFonts w:ascii="Times New Roman" w:hAnsi="Times New Roman" w:cs="Times New Roman"/>
          <w:sz w:val="24"/>
          <w:szCs w:val="24"/>
        </w:rPr>
        <w:t xml:space="preserve">In task two, I had assumed that it could be not easy for us to pick on what the pre-k and kindergarten kids desired </w:t>
      </w:r>
      <w:r w:rsidR="00C07958">
        <w:rPr>
          <w:rFonts w:ascii="Times New Roman" w:hAnsi="Times New Roman" w:cs="Times New Roman"/>
          <w:sz w:val="24"/>
          <w:szCs w:val="24"/>
        </w:rPr>
        <w:t>about</w:t>
      </w:r>
      <w:r w:rsidRPr="004207A5">
        <w:rPr>
          <w:rFonts w:ascii="Times New Roman" w:hAnsi="Times New Roman" w:cs="Times New Roman"/>
          <w:sz w:val="24"/>
          <w:szCs w:val="24"/>
        </w:rPr>
        <w:t xml:space="preserve"> </w:t>
      </w:r>
      <w:r w:rsidR="00C07958">
        <w:rPr>
          <w:rFonts w:ascii="Times New Roman" w:hAnsi="Times New Roman" w:cs="Times New Roman"/>
          <w:sz w:val="24"/>
          <w:szCs w:val="24"/>
        </w:rPr>
        <w:t xml:space="preserve">the </w:t>
      </w:r>
      <w:r w:rsidRPr="004207A5">
        <w:rPr>
          <w:rFonts w:ascii="Times New Roman" w:hAnsi="Times New Roman" w:cs="Times New Roman"/>
          <w:sz w:val="24"/>
          <w:szCs w:val="24"/>
        </w:rPr>
        <w:t xml:space="preserve">play. But, this turned out to be an easy task for us. Once we had embarked on the implementation process, I found out that the children appeared to be more active when they were playing on their own. This was all that was meant to be achieved by the changes that were made within the structure of the already existing curriculum. These changes gave the kids a chance to reach for their own decisions </w:t>
      </w:r>
      <w:r w:rsidR="00C07958">
        <w:rPr>
          <w:rFonts w:ascii="Times New Roman" w:hAnsi="Times New Roman" w:cs="Times New Roman"/>
          <w:sz w:val="24"/>
          <w:szCs w:val="24"/>
        </w:rPr>
        <w:t>about</w:t>
      </w:r>
      <w:r w:rsidRPr="004207A5">
        <w:rPr>
          <w:rFonts w:ascii="Times New Roman" w:hAnsi="Times New Roman" w:cs="Times New Roman"/>
          <w:sz w:val="24"/>
          <w:szCs w:val="24"/>
        </w:rPr>
        <w:t xml:space="preserve"> playing. In return, the kids achieved the skills that we were all looking for such as creativity, collaboration</w:t>
      </w:r>
      <w:r w:rsidR="00C07958">
        <w:rPr>
          <w:rFonts w:ascii="Times New Roman" w:hAnsi="Times New Roman" w:cs="Times New Roman"/>
          <w:sz w:val="24"/>
          <w:szCs w:val="24"/>
        </w:rPr>
        <w:t>,</w:t>
      </w:r>
      <w:r w:rsidRPr="004207A5">
        <w:rPr>
          <w:rFonts w:ascii="Times New Roman" w:hAnsi="Times New Roman" w:cs="Times New Roman"/>
          <w:sz w:val="24"/>
          <w:szCs w:val="24"/>
        </w:rPr>
        <w:t xml:space="preserve"> and teamwork skills (</w:t>
      </w:r>
      <w:proofErr w:type="spellStart"/>
      <w:r w:rsidRPr="004207A5">
        <w:rPr>
          <w:rFonts w:ascii="Times New Roman" w:hAnsi="Times New Roman" w:cs="Times New Roman"/>
          <w:sz w:val="24"/>
          <w:szCs w:val="24"/>
        </w:rPr>
        <w:t>Senge</w:t>
      </w:r>
      <w:proofErr w:type="spellEnd"/>
      <w:r w:rsidRPr="004207A5">
        <w:rPr>
          <w:rFonts w:ascii="Times New Roman" w:hAnsi="Times New Roman" w:cs="Times New Roman"/>
          <w:sz w:val="24"/>
          <w:szCs w:val="24"/>
        </w:rPr>
        <w:t xml:space="preserve">, 2012).  </w:t>
      </w:r>
    </w:p>
    <w:p w:rsidR="003F715F" w:rsidRDefault="00BF73C4" w:rsidP="00D74D07">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w:t>
      </w:r>
    </w:p>
    <w:p w:rsidR="00A9169B" w:rsidRPr="004207A5" w:rsidRDefault="00A9169B" w:rsidP="00A9169B">
      <w:pPr>
        <w:spacing w:line="480" w:lineRule="auto"/>
        <w:ind w:left="720" w:hanging="720"/>
        <w:jc w:val="both"/>
        <w:rPr>
          <w:rFonts w:ascii="Times New Roman" w:hAnsi="Times New Roman" w:cs="Times New Roman"/>
          <w:sz w:val="24"/>
          <w:szCs w:val="24"/>
        </w:rPr>
      </w:pPr>
      <w:proofErr w:type="spellStart"/>
      <w:r w:rsidRPr="004207A5">
        <w:rPr>
          <w:rFonts w:ascii="Times New Roman" w:hAnsi="Times New Roman" w:cs="Times New Roman"/>
          <w:sz w:val="24"/>
          <w:szCs w:val="24"/>
        </w:rPr>
        <w:t>Senge</w:t>
      </w:r>
      <w:proofErr w:type="spellEnd"/>
      <w:r w:rsidRPr="004207A5">
        <w:rPr>
          <w:rFonts w:ascii="Times New Roman" w:hAnsi="Times New Roman" w:cs="Times New Roman"/>
          <w:sz w:val="24"/>
          <w:szCs w:val="24"/>
        </w:rPr>
        <w:t xml:space="preserve">, P. M. (2012). Schools that learn: a fifth discipline </w:t>
      </w:r>
      <w:bookmarkStart w:id="0" w:name="_GoBack"/>
      <w:bookmarkEnd w:id="0"/>
      <w:proofErr w:type="spellStart"/>
      <w:r w:rsidRPr="004207A5">
        <w:rPr>
          <w:rFonts w:ascii="Times New Roman" w:hAnsi="Times New Roman" w:cs="Times New Roman"/>
          <w:sz w:val="24"/>
          <w:szCs w:val="24"/>
        </w:rPr>
        <w:t>fieldbook</w:t>
      </w:r>
      <w:proofErr w:type="spellEnd"/>
      <w:r w:rsidRPr="004207A5">
        <w:rPr>
          <w:rFonts w:ascii="Times New Roman" w:hAnsi="Times New Roman" w:cs="Times New Roman"/>
          <w:sz w:val="24"/>
          <w:szCs w:val="24"/>
        </w:rPr>
        <w:t xml:space="preserve"> for educators, parents, and everyone who cares about education. New York: Crown Business</w:t>
      </w:r>
    </w:p>
    <w:p w:rsidR="00BF73C4" w:rsidRPr="004207A5" w:rsidRDefault="00BF73C4" w:rsidP="00D74D07">
      <w:pPr>
        <w:spacing w:line="480" w:lineRule="auto"/>
        <w:jc w:val="both"/>
        <w:rPr>
          <w:rFonts w:ascii="Times New Roman" w:hAnsi="Times New Roman" w:cs="Times New Roman"/>
          <w:sz w:val="24"/>
          <w:szCs w:val="24"/>
        </w:rPr>
      </w:pPr>
    </w:p>
    <w:p w:rsidR="00664C50" w:rsidRPr="004207A5" w:rsidRDefault="00664C50" w:rsidP="00B565AA">
      <w:pPr>
        <w:spacing w:line="480" w:lineRule="auto"/>
        <w:jc w:val="both"/>
        <w:rPr>
          <w:rFonts w:ascii="Times New Roman" w:hAnsi="Times New Roman" w:cs="Times New Roman"/>
          <w:sz w:val="24"/>
          <w:szCs w:val="24"/>
        </w:rPr>
      </w:pPr>
    </w:p>
    <w:p w:rsidR="008F6DC2" w:rsidRPr="004207A5" w:rsidRDefault="008F6DC2" w:rsidP="008B7AA0">
      <w:pPr>
        <w:spacing w:line="480" w:lineRule="auto"/>
        <w:jc w:val="both"/>
        <w:rPr>
          <w:rFonts w:ascii="Times New Roman" w:hAnsi="Times New Roman" w:cs="Times New Roman"/>
          <w:sz w:val="24"/>
          <w:szCs w:val="24"/>
        </w:rPr>
      </w:pPr>
    </w:p>
    <w:p w:rsidR="008B7AA0" w:rsidRPr="008B7AA0" w:rsidRDefault="008B7AA0" w:rsidP="008B7AA0">
      <w:pPr>
        <w:spacing w:line="480" w:lineRule="auto"/>
        <w:jc w:val="both"/>
        <w:rPr>
          <w:rFonts w:ascii="Times New Roman" w:hAnsi="Times New Roman" w:cs="Times New Roman"/>
          <w:sz w:val="24"/>
          <w:szCs w:val="24"/>
        </w:rPr>
      </w:pPr>
    </w:p>
    <w:p w:rsidR="00443E0F" w:rsidRDefault="00C07958"/>
    <w:sectPr w:rsidR="00443E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EwMzOxNDQwNjc0sjRT0lEKTi0uzszPAykwrAUADFObAiwAAAA="/>
  </w:docVars>
  <w:rsids>
    <w:rsidRoot w:val="00714B6E"/>
    <w:rsid w:val="003F715F"/>
    <w:rsid w:val="00664C50"/>
    <w:rsid w:val="00714B6E"/>
    <w:rsid w:val="008B7AA0"/>
    <w:rsid w:val="008F6DC2"/>
    <w:rsid w:val="00954923"/>
    <w:rsid w:val="00A9169B"/>
    <w:rsid w:val="00AD68C1"/>
    <w:rsid w:val="00B565AA"/>
    <w:rsid w:val="00BF73C4"/>
    <w:rsid w:val="00C07958"/>
    <w:rsid w:val="00C2143A"/>
    <w:rsid w:val="00D74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97B9D6-0743-42E9-8E84-2B1777F8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A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2020-05-25T07:54:00Z</dcterms:created>
  <dcterms:modified xsi:type="dcterms:W3CDTF">2020-05-25T07:54:00Z</dcterms:modified>
</cp:coreProperties>
</file>